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92E" w:rsidRPr="000967FB" w:rsidRDefault="004F092E" w:rsidP="004F09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Муниципальное бюджетное общеобразовательное учреждение </w:t>
      </w:r>
      <w:proofErr w:type="gramStart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средняя</w:t>
      </w:r>
      <w:proofErr w:type="gramEnd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общеобразовательная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школа №4 с. Раевский МР </w:t>
      </w:r>
      <w:proofErr w:type="spellStart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Альшеевский</w:t>
      </w:r>
      <w:proofErr w:type="spellEnd"/>
      <w:r w:rsidRPr="000967F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район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«Рассмотрено»                                                                   «Согласовано»                                                          «Утверждаю»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руководитель  МО учителей                                               заместитель директора по УР                                  директор МБОУ СОШ №4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математики МБОУ СОШ №4                                                          МБОУ СОШ №4                                           ________________ / Кулагин П.П./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_________/</w:t>
      </w:r>
      <w:proofErr w:type="spellStart"/>
      <w:r w:rsidR="00E153EA">
        <w:rPr>
          <w:rFonts w:ascii="Times New Roman" w:eastAsia="Times New Roman" w:hAnsi="Times New Roman" w:cs="Times New Roman"/>
          <w:sz w:val="24"/>
          <w:szCs w:val="24"/>
          <w:lang w:eastAsia="ar-SA"/>
        </w:rPr>
        <w:t>Гумерова</w:t>
      </w:r>
      <w:proofErr w:type="spellEnd"/>
      <w:r w:rsidR="00E153E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Г.Д.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/                                                   __________/</w:t>
      </w:r>
      <w:proofErr w:type="spellStart"/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Валиахметова</w:t>
      </w:r>
      <w:proofErr w:type="spellEnd"/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Р.Р./                              «__»____201</w:t>
      </w:r>
      <w:r w:rsidR="00FD158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Протокол №__                                                                       «__»___201</w:t>
      </w:r>
      <w:r w:rsidR="00FD158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                                                         Приказ №__ </w:t>
      </w:r>
      <w:proofErr w:type="gramStart"/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от</w:t>
      </w:r>
      <w:proofErr w:type="gramEnd"/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От «__» ____201</w:t>
      </w:r>
      <w:r w:rsidR="00FD1587"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</w:pPr>
      <w:r w:rsidRPr="000967FB">
        <w:rPr>
          <w:rFonts w:ascii="Times New Roman" w:eastAsia="Times New Roman" w:hAnsi="Times New Roman" w:cs="Times New Roman"/>
          <w:b/>
          <w:sz w:val="40"/>
          <w:szCs w:val="40"/>
          <w:lang w:eastAsia="ar-SA"/>
        </w:rPr>
        <w:t>РАБОЧАЯ ПРОГРАММА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внеурочной деятельности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ar-SA"/>
        </w:rPr>
        <w:t>ОСНОВЫ ФИНАНСОВОЙ ГРАМОТНОСТИ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Класс</w:t>
      </w:r>
      <w:r w:rsidR="00FD1587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9</w:t>
      </w:r>
      <w:r w:rsidRPr="000967FB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Срок реализации: 201</w:t>
      </w:r>
      <w:r w:rsidR="00FD1587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8</w:t>
      </w:r>
      <w:r w:rsidRPr="000967FB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– 201</w:t>
      </w:r>
      <w:r w:rsidR="00FD1587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>9</w:t>
      </w:r>
      <w:r w:rsidRPr="000967FB"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  <w:t xml:space="preserve"> учебный год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i/>
          <w:sz w:val="32"/>
          <w:szCs w:val="32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Составитель</w:t>
      </w:r>
    </w:p>
    <w:p w:rsidR="004F092E" w:rsidRPr="000967FB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учитель математики</w:t>
      </w:r>
    </w:p>
    <w:p w:rsidR="004F092E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высшей</w:t>
      </w: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категории</w:t>
      </w:r>
      <w:r>
        <w:rPr>
          <w:rFonts w:ascii="Times New Roman" w:eastAsia="Times New Roman" w:hAnsi="Times New Roman" w:cs="Times New Roman"/>
          <w:sz w:val="32"/>
          <w:szCs w:val="32"/>
          <w:lang w:eastAsia="ar-SA"/>
        </w:rPr>
        <w:t>:</w:t>
      </w:r>
      <w:r w:rsidRPr="000967FB">
        <w:rPr>
          <w:rFonts w:ascii="Times New Roman" w:eastAsia="Times New Roman" w:hAnsi="Times New Roman" w:cs="Times New Roman"/>
          <w:sz w:val="32"/>
          <w:szCs w:val="32"/>
          <w:lang w:eastAsia="ar-SA"/>
        </w:rPr>
        <w:t xml:space="preserve"> </w:t>
      </w:r>
      <w:proofErr w:type="spellStart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Гумерова</w:t>
      </w:r>
      <w:proofErr w:type="spellEnd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proofErr w:type="spellStart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Гульнара</w:t>
      </w:r>
      <w:proofErr w:type="spellEnd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proofErr w:type="spellStart"/>
      <w:r w:rsidRPr="00470639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Дамировна</w:t>
      </w:r>
      <w:proofErr w:type="spellEnd"/>
    </w:p>
    <w:p w:rsidR="004F092E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Default="004F092E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C44E6" w:rsidRDefault="004C44E6" w:rsidP="004F092E">
      <w:pPr>
        <w:suppressAutoHyphens/>
        <w:spacing w:after="0" w:line="240" w:lineRule="auto"/>
        <w:ind w:left="-284" w:firstLine="426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4F092E" w:rsidRPr="000967FB" w:rsidRDefault="004F092E" w:rsidP="004F09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E153EA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FD1587">
        <w:rPr>
          <w:rFonts w:ascii="Times New Roman" w:eastAsia="Times New Roman" w:hAnsi="Times New Roman" w:cs="Times New Roman"/>
          <w:sz w:val="24"/>
          <w:szCs w:val="24"/>
          <w:lang w:eastAsia="ar-SA"/>
        </w:rPr>
        <w:t>8– 2019 г</w:t>
      </w:r>
      <w:r w:rsidRPr="000967FB">
        <w:rPr>
          <w:rFonts w:ascii="Times New Roman" w:eastAsia="Times New Roman" w:hAnsi="Times New Roman" w:cs="Times New Roman"/>
          <w:sz w:val="24"/>
          <w:szCs w:val="24"/>
          <w:lang w:eastAsia="ar-SA"/>
        </w:rPr>
        <w:t>г.</w:t>
      </w:r>
    </w:p>
    <w:p w:rsidR="004C44E6" w:rsidRPr="00EF7A5E" w:rsidRDefault="004C44E6" w:rsidP="004C44E6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A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Содержание:</w:t>
      </w:r>
    </w:p>
    <w:p w:rsidR="004C44E6" w:rsidRDefault="004C44E6" w:rsidP="004C44E6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A5E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1.Пояснительная записка   …………………………………………………………………………………………..</w:t>
      </w:r>
    </w:p>
    <w:p w:rsidR="004C44E6" w:rsidRDefault="004C44E6" w:rsidP="004C44E6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FC6F57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F25517">
        <w:rPr>
          <w:rFonts w:ascii="Times New Roman" w:hAnsi="Times New Roman"/>
          <w:spacing w:val="2"/>
          <w:sz w:val="28"/>
          <w:szCs w:val="28"/>
        </w:rPr>
        <w:t>Планируемые результаты освоения учебного предмета, курса</w:t>
      </w:r>
      <w:r w:rsidRPr="00EF7A5E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</w:t>
      </w:r>
    </w:p>
    <w:p w:rsidR="004C44E6" w:rsidRPr="00F25517" w:rsidRDefault="004C44E6" w:rsidP="004C44E6">
      <w:pPr>
        <w:spacing w:after="24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F25517">
        <w:rPr>
          <w:rFonts w:ascii="Times New Roman" w:hAnsi="Times New Roman"/>
          <w:sz w:val="28"/>
          <w:szCs w:val="28"/>
        </w:rPr>
        <w:t>Содержание учебного предмета……………………………………………………………………………………</w:t>
      </w:r>
    </w:p>
    <w:p w:rsidR="004C44E6" w:rsidRPr="00F25517" w:rsidRDefault="004C44E6" w:rsidP="004C44E6">
      <w:pPr>
        <w:spacing w:after="240"/>
        <w:rPr>
          <w:rFonts w:ascii="Times New Roman" w:hAnsi="Times New Roman"/>
          <w:sz w:val="28"/>
          <w:szCs w:val="28"/>
        </w:rPr>
      </w:pPr>
      <w:r w:rsidRPr="00F25517">
        <w:rPr>
          <w:rFonts w:ascii="Times New Roman" w:hAnsi="Times New Roman"/>
          <w:sz w:val="28"/>
          <w:szCs w:val="28"/>
        </w:rPr>
        <w:t>4.Тематическое планирование………………………………………………………………………………………..</w:t>
      </w:r>
    </w:p>
    <w:p w:rsidR="004C44E6" w:rsidRPr="00F25517" w:rsidRDefault="004C44E6" w:rsidP="004C44E6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F25517">
        <w:rPr>
          <w:rFonts w:ascii="Times New Roman" w:hAnsi="Times New Roman"/>
          <w:sz w:val="28"/>
          <w:szCs w:val="28"/>
        </w:rPr>
        <w:t>5.Материально-техническое обеспечение…………………………………………………………………………….</w:t>
      </w:r>
    </w:p>
    <w:p w:rsidR="004C44E6" w:rsidRDefault="004C44E6" w:rsidP="004C44E6">
      <w:pPr>
        <w:pStyle w:val="a3"/>
        <w:shd w:val="clear" w:color="auto" w:fill="FFFFFF"/>
        <w:tabs>
          <w:tab w:val="left" w:pos="2436"/>
          <w:tab w:val="center" w:pos="4842"/>
        </w:tabs>
        <w:ind w:left="5310"/>
        <w:rPr>
          <w:rFonts w:ascii="Times New Roman" w:hAnsi="Times New Roman"/>
          <w:b/>
          <w:sz w:val="28"/>
          <w:szCs w:val="28"/>
        </w:rPr>
      </w:pPr>
    </w:p>
    <w:p w:rsidR="004C44E6" w:rsidRPr="00EF7A5E" w:rsidRDefault="004C44E6" w:rsidP="004C44E6">
      <w:pPr>
        <w:spacing w:after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4C29" w:rsidRDefault="00454C29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/>
    <w:p w:rsidR="004C44E6" w:rsidRDefault="004C44E6" w:rsidP="004C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05C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lastRenderedPageBreak/>
        <w:t>1.Пояснительная записка.</w:t>
      </w:r>
    </w:p>
    <w:p w:rsidR="004C44E6" w:rsidRPr="00806EB7" w:rsidRDefault="004C44E6" w:rsidP="004C4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42E1" w:rsidRDefault="008942E1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Курс является продолжением изучения основ финансовой грамотности, начатой в 8 классе</w:t>
      </w:r>
    </w:p>
    <w:p w:rsidR="004C44E6" w:rsidRDefault="004C44E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4C44E6">
        <w:rPr>
          <w:rFonts w:ascii="Times New Roman" w:hAnsi="Times New Roman" w:cs="Times New Roman"/>
          <w:sz w:val="28"/>
        </w:rPr>
        <w:t>В данном курсе</w:t>
      </w:r>
      <w:r w:rsidR="008942E1">
        <w:rPr>
          <w:rFonts w:ascii="Times New Roman" w:hAnsi="Times New Roman" w:cs="Times New Roman"/>
          <w:sz w:val="28"/>
        </w:rPr>
        <w:t>, более детально,</w:t>
      </w:r>
      <w:r w:rsidRPr="004C44E6">
        <w:rPr>
          <w:rFonts w:ascii="Times New Roman" w:hAnsi="Times New Roman" w:cs="Times New Roman"/>
          <w:sz w:val="28"/>
        </w:rPr>
        <w:t xml:space="preserve"> рассматриваются </w:t>
      </w:r>
      <w:r w:rsidR="003A2DA0" w:rsidRPr="004C44E6">
        <w:rPr>
          <w:rFonts w:ascii="Times New Roman" w:hAnsi="Times New Roman" w:cs="Times New Roman"/>
          <w:sz w:val="28"/>
        </w:rPr>
        <w:t>вопросы</w:t>
      </w:r>
      <w:r w:rsidR="008942E1">
        <w:rPr>
          <w:rFonts w:ascii="Times New Roman" w:hAnsi="Times New Roman" w:cs="Times New Roman"/>
          <w:sz w:val="28"/>
        </w:rPr>
        <w:t xml:space="preserve"> личного финансового планировании, налогообложения, кредитования</w:t>
      </w:r>
      <w:r w:rsidRPr="004C44E6">
        <w:rPr>
          <w:rFonts w:ascii="Times New Roman" w:hAnsi="Times New Roman" w:cs="Times New Roman"/>
          <w:sz w:val="28"/>
        </w:rPr>
        <w:t>.</w:t>
      </w:r>
      <w:r w:rsidR="008942E1">
        <w:rPr>
          <w:rFonts w:ascii="Times New Roman" w:hAnsi="Times New Roman" w:cs="Times New Roman"/>
          <w:sz w:val="28"/>
        </w:rPr>
        <w:t xml:space="preserve"> Курс расширен, т.к. в него вошли элементы  противодействия  финансовым  махинациям.</w:t>
      </w:r>
      <w:r w:rsidRPr="004C44E6">
        <w:rPr>
          <w:rFonts w:ascii="Times New Roman" w:hAnsi="Times New Roman" w:cs="Times New Roman"/>
          <w:sz w:val="28"/>
        </w:rPr>
        <w:br/>
      </w:r>
      <w:r w:rsidR="003A2DA0">
        <w:rPr>
          <w:rFonts w:ascii="Times New Roman" w:hAnsi="Times New Roman" w:cs="Times New Roman"/>
          <w:sz w:val="28"/>
        </w:rPr>
        <w:t xml:space="preserve">      </w:t>
      </w:r>
      <w:r w:rsidRPr="004C44E6">
        <w:rPr>
          <w:rFonts w:ascii="Times New Roman" w:hAnsi="Times New Roman" w:cs="Times New Roman"/>
          <w:sz w:val="28"/>
        </w:rPr>
        <w:t xml:space="preserve">Значительное внимание в курсе уделяется формированию компетенции поиска, подбора, анализа и интерпретации финансовой информации из различных </w:t>
      </w:r>
      <w:proofErr w:type="gramStart"/>
      <w:r w:rsidRPr="004C44E6">
        <w:rPr>
          <w:rFonts w:ascii="Times New Roman" w:hAnsi="Times New Roman" w:cs="Times New Roman"/>
          <w:sz w:val="28"/>
        </w:rPr>
        <w:t>источников</w:t>
      </w:r>
      <w:proofErr w:type="gramEnd"/>
      <w:r w:rsidRPr="004C44E6">
        <w:rPr>
          <w:rFonts w:ascii="Times New Roman" w:hAnsi="Times New Roman" w:cs="Times New Roman"/>
          <w:sz w:val="28"/>
        </w:rPr>
        <w:t xml:space="preserve"> как на электронных, так и на бумажных</w:t>
      </w:r>
      <w:r w:rsidR="003A2DA0"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носителях.</w:t>
      </w:r>
      <w:r w:rsidR="003A2DA0"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Большая часть времени отводится на практическую деятельность</w:t>
      </w:r>
      <w:r w:rsidR="003A2DA0">
        <w:rPr>
          <w:rFonts w:ascii="Times New Roman" w:hAnsi="Times New Roman" w:cs="Times New Roman"/>
          <w:sz w:val="28"/>
        </w:rPr>
        <w:t xml:space="preserve"> </w:t>
      </w:r>
      <w:r w:rsidRPr="004C44E6">
        <w:rPr>
          <w:rFonts w:ascii="Times New Roman" w:hAnsi="Times New Roman" w:cs="Times New Roman"/>
          <w:sz w:val="28"/>
        </w:rPr>
        <w:t>для получения опыта действий в расширенном круге  финансовых отношений.</w:t>
      </w:r>
    </w:p>
    <w:p w:rsidR="003A2DA0" w:rsidRDefault="003A2DA0" w:rsidP="003A2DA0">
      <w:pPr>
        <w:jc w:val="center"/>
        <w:rPr>
          <w:rFonts w:ascii="Times New Roman" w:eastAsia="Times New Roman" w:hAnsi="Times New Roman" w:cs="Times New Roman"/>
          <w:b/>
          <w:spacing w:val="2"/>
          <w:sz w:val="32"/>
          <w:szCs w:val="28"/>
          <w:lang w:eastAsia="ru-RU"/>
        </w:rPr>
      </w:pPr>
      <w:r w:rsidRPr="000C05C1">
        <w:rPr>
          <w:rFonts w:ascii="Times New Roman" w:hAnsi="Times New Roman" w:cs="Times New Roman"/>
          <w:sz w:val="28"/>
          <w:szCs w:val="24"/>
        </w:rPr>
        <w:t xml:space="preserve">                                     </w:t>
      </w:r>
      <w:r w:rsidRPr="000C05C1">
        <w:rPr>
          <w:rFonts w:ascii="Times New Roman" w:hAnsi="Times New Roman" w:cs="Times New Roman"/>
          <w:b/>
          <w:sz w:val="32"/>
          <w:szCs w:val="28"/>
        </w:rPr>
        <w:t>2.</w:t>
      </w:r>
      <w:r w:rsidRPr="000C05C1">
        <w:rPr>
          <w:rFonts w:ascii="Times New Roman" w:eastAsia="Times New Roman" w:hAnsi="Times New Roman" w:cs="Times New Roman"/>
          <w:b/>
          <w:spacing w:val="2"/>
          <w:sz w:val="32"/>
          <w:szCs w:val="28"/>
          <w:lang w:eastAsia="ru-RU"/>
        </w:rPr>
        <w:t xml:space="preserve"> Планируемые результаты освоения учебного предмета, курса.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Личностные, предметные и </w:t>
      </w:r>
      <w:proofErr w:type="spellStart"/>
      <w:r w:rsidRPr="008942E1">
        <w:rPr>
          <w:rFonts w:ascii="Times New Roman" w:hAnsi="Times New Roman" w:cs="Times New Roman"/>
          <w:sz w:val="32"/>
          <w:szCs w:val="28"/>
        </w:rPr>
        <w:t>метапредметные</w:t>
      </w:r>
      <w:proofErr w:type="spellEnd"/>
      <w:r w:rsidRPr="008942E1">
        <w:rPr>
          <w:rFonts w:ascii="Times New Roman" w:hAnsi="Times New Roman" w:cs="Times New Roman"/>
          <w:sz w:val="32"/>
          <w:szCs w:val="28"/>
        </w:rPr>
        <w:t xml:space="preserve"> результаты освоения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>курса «Основы финансовой грамотности»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>Структура и содержание курса предполагают, что учащиеся должны овладеть практическими навыками планирования и оценки собственных экономических действий в сфере управления семейным бюджетом, личными финансами.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proofErr w:type="gramStart"/>
      <w:r w:rsidRPr="008942E1">
        <w:rPr>
          <w:rFonts w:ascii="Times New Roman" w:hAnsi="Times New Roman" w:cs="Times New Roman"/>
          <w:sz w:val="32"/>
          <w:szCs w:val="28"/>
        </w:rPr>
        <w:t xml:space="preserve">Итогом и основным результатом обучения станет индивидуальный проект «Личный финансовый план», при публичной презентации которого выпускники программы покажут степень готовности принимать решения в области управления личными финансами, основанные на анализе собственных целей и возможностей, текущей и прогнозируемой экономической ситуации, доступных финансовых инструментов. </w:t>
      </w:r>
      <w:proofErr w:type="gramEnd"/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lastRenderedPageBreak/>
        <w:t xml:space="preserve">При выполнении и презентации «Личного финансового плана» учащиеся должны продемонстрировать общие проектные умения: планировать и осуществлять проектную деятельность; определять приоритеты целей с учетом ценностей и жизненных планов; самостоятельно реализовывать, контролировать и осуществлять коррекцию своей деятельности на основе предварительного планирования; использовать доступные ресурсы для достижения целей; применять все необходимое многообразие информации и полученных в результате обучения знаний, умений и компетенций для </w:t>
      </w:r>
      <w:proofErr w:type="spellStart"/>
      <w:r w:rsidRPr="008942E1">
        <w:rPr>
          <w:rFonts w:ascii="Times New Roman" w:hAnsi="Times New Roman" w:cs="Times New Roman"/>
          <w:sz w:val="32"/>
          <w:szCs w:val="28"/>
        </w:rPr>
        <w:t>целеполагания</w:t>
      </w:r>
      <w:proofErr w:type="spellEnd"/>
      <w:r w:rsidRPr="008942E1">
        <w:rPr>
          <w:rFonts w:ascii="Times New Roman" w:hAnsi="Times New Roman" w:cs="Times New Roman"/>
          <w:sz w:val="32"/>
          <w:szCs w:val="28"/>
        </w:rPr>
        <w:t xml:space="preserve">, планирования и выполнения </w:t>
      </w:r>
      <w:proofErr w:type="gramStart"/>
      <w:r w:rsidRPr="008942E1">
        <w:rPr>
          <w:rFonts w:ascii="Times New Roman" w:hAnsi="Times New Roman" w:cs="Times New Roman"/>
          <w:sz w:val="32"/>
          <w:szCs w:val="28"/>
        </w:rPr>
        <w:t>индивидуального проекта</w:t>
      </w:r>
      <w:proofErr w:type="gramEnd"/>
      <w:r w:rsidRPr="008942E1">
        <w:rPr>
          <w:rFonts w:ascii="Times New Roman" w:hAnsi="Times New Roman" w:cs="Times New Roman"/>
          <w:sz w:val="32"/>
          <w:szCs w:val="28"/>
        </w:rPr>
        <w:t xml:space="preserve">.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>Планируемые результаты обучения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>Предметные результаты изучения данного курса – приобретение школьниками компетенций в области финансовой грамотности, которые имеют большое значение для последующей интеграции личности в современную банковскую и финансовую среды. Кроме того, изучение курса позволит учащимся сформировать навыки принятия грамотных и обоснованных финансовых решений, что в конечном итоге поможет им добиться финансовой самостоятельности и успешности в бизнесе.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proofErr w:type="spellStart"/>
      <w:r w:rsidRPr="008942E1">
        <w:rPr>
          <w:rFonts w:ascii="Times New Roman" w:hAnsi="Times New Roman" w:cs="Times New Roman"/>
          <w:sz w:val="32"/>
          <w:szCs w:val="28"/>
        </w:rPr>
        <w:t>Метапредметные</w:t>
      </w:r>
      <w:proofErr w:type="spellEnd"/>
      <w:r w:rsidRPr="008942E1">
        <w:rPr>
          <w:rFonts w:ascii="Times New Roman" w:hAnsi="Times New Roman" w:cs="Times New Roman"/>
          <w:sz w:val="32"/>
          <w:szCs w:val="28"/>
        </w:rPr>
        <w:t xml:space="preserve"> результаты – развитие аналитических способностей, навыков принятия решений на основе сравнительного анализа сберегательных альтернатив, планирования и прогнозирования будущих доходов и расходов личного бюджета, навыков менеджмента.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Личностными результатами изучения курса следует считать воспитание мотивации к труду, стремления строить свое будущее на основе </w:t>
      </w:r>
      <w:proofErr w:type="spellStart"/>
      <w:r w:rsidRPr="008942E1">
        <w:rPr>
          <w:rFonts w:ascii="Times New Roman" w:hAnsi="Times New Roman" w:cs="Times New Roman"/>
          <w:sz w:val="32"/>
          <w:szCs w:val="28"/>
        </w:rPr>
        <w:t>целеполагания</w:t>
      </w:r>
      <w:proofErr w:type="spellEnd"/>
      <w:r w:rsidRPr="008942E1">
        <w:rPr>
          <w:rFonts w:ascii="Times New Roman" w:hAnsi="Times New Roman" w:cs="Times New Roman"/>
          <w:sz w:val="32"/>
          <w:szCs w:val="28"/>
        </w:rPr>
        <w:t xml:space="preserve">  и планирования, ответственности за настоящее и будущее собственное финансовое благополучие, благополучие своей семьи и государства.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lastRenderedPageBreak/>
        <w:tab/>
        <w:t>Таким образом, элективный курс способствует самоопределению учащегося в жизни, что повышает его социальную и личностную значимость, и является актуальным как с точки зрения подготовки квалифицированных кадров, так и для личностного развития ученика.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>Задачи курса: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формирование финансовой грамотности и воспитание финансовой культуры школьников;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формирование инвестиционной культуры школьников;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формирование основ экономического мышления и навыков в принятии самостоятельных решений в различных жизненных ситуациях;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формирование социально-экономической компетентности на уровне готовности к сознательному участию в экономической жизни общества;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формирование практических навыков использования финансовых инструментов;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профессиональная ориентация и развитие способностей школьников к деятельности в сфере экономики и финансов;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сформировать навыки построения личного финансового плана.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- изучить нормативные и методические документы </w:t>
      </w:r>
      <w:proofErr w:type="spellStart"/>
      <w:r w:rsidRPr="008942E1">
        <w:rPr>
          <w:rFonts w:ascii="Times New Roman" w:hAnsi="Times New Roman" w:cs="Times New Roman"/>
          <w:sz w:val="32"/>
          <w:szCs w:val="28"/>
        </w:rPr>
        <w:t>Минобрнауки</w:t>
      </w:r>
      <w:proofErr w:type="spellEnd"/>
      <w:r w:rsidRPr="008942E1">
        <w:rPr>
          <w:rFonts w:ascii="Times New Roman" w:hAnsi="Times New Roman" w:cs="Times New Roman"/>
          <w:sz w:val="32"/>
          <w:szCs w:val="28"/>
        </w:rPr>
        <w:t xml:space="preserve"> по повышению уровня финансовой грамотности и финансово-экономического образования учащихся;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lastRenderedPageBreak/>
        <w:t xml:space="preserve">- освоить систему знаний о финансовых институтах современного общества и инструментах управления личными финансами;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- овладеть умением получать и критически осмысливать экономическую информацию, анализировать, систематизировать полученные данные;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- формировать опыт применения знаний о финансовых институтах для эффективной самореализации в сфере управления личными финансами;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 xml:space="preserve">- формировать основы культуры и индивидуального стиля экономического поведения, ценностей деловой этики; </w:t>
      </w:r>
    </w:p>
    <w:p w:rsidR="008942E1" w:rsidRPr="008942E1" w:rsidRDefault="008942E1" w:rsidP="008942E1">
      <w:pPr>
        <w:rPr>
          <w:rFonts w:ascii="Times New Roman" w:hAnsi="Times New Roman" w:cs="Times New Roman"/>
          <w:sz w:val="32"/>
          <w:szCs w:val="28"/>
        </w:rPr>
      </w:pPr>
      <w:r w:rsidRPr="008942E1">
        <w:rPr>
          <w:rFonts w:ascii="Times New Roman" w:hAnsi="Times New Roman" w:cs="Times New Roman"/>
          <w:sz w:val="32"/>
          <w:szCs w:val="28"/>
        </w:rPr>
        <w:t>- воспитывать ответственность за экономические решения.</w:t>
      </w:r>
    </w:p>
    <w:p w:rsidR="003A2DA0" w:rsidRDefault="003A2DA0" w:rsidP="003A2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3A2DA0" w:rsidRDefault="000C05C1" w:rsidP="000C05C1">
      <w:pPr>
        <w:jc w:val="center"/>
        <w:rPr>
          <w:rFonts w:ascii="Times New Roman" w:hAnsi="Times New Roman"/>
          <w:b/>
          <w:sz w:val="32"/>
          <w:szCs w:val="28"/>
        </w:rPr>
      </w:pPr>
      <w:r w:rsidRPr="000C05C1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3.</w:t>
      </w:r>
      <w:r w:rsidRPr="000C05C1">
        <w:rPr>
          <w:rFonts w:ascii="Times New Roman" w:hAnsi="Times New Roman"/>
          <w:b/>
          <w:sz w:val="32"/>
          <w:szCs w:val="28"/>
        </w:rPr>
        <w:t>Содержание учебного предмета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 xml:space="preserve">Личное финансовое планирование (5 часов) 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 xml:space="preserve">Вводное занятие 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Человеческий капитал. Принятие решений по финансовому планированию. Домашняя бухгалтерия. Составление личного финансового плана.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 xml:space="preserve">Депозит(4 часа). 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lastRenderedPageBreak/>
        <w:t>Накопления и инфляция. Что такое депозит и какова его природа? Условия депозита. Управление рисками по депозиту.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 xml:space="preserve">Кредит (5часов) 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Условия кредитов. Виды кредита</w:t>
      </w:r>
      <w:proofErr w:type="gramStart"/>
      <w:r w:rsidRPr="008942E1">
        <w:rPr>
          <w:rFonts w:ascii="Times New Roman" w:hAnsi="Times New Roman"/>
          <w:sz w:val="32"/>
          <w:szCs w:val="28"/>
        </w:rPr>
        <w:t xml:space="preserve"> .</w:t>
      </w:r>
      <w:proofErr w:type="gramEnd"/>
      <w:r w:rsidRPr="008942E1">
        <w:rPr>
          <w:rFonts w:ascii="Times New Roman" w:hAnsi="Times New Roman"/>
          <w:sz w:val="32"/>
          <w:szCs w:val="28"/>
        </w:rPr>
        <w:t>Основные характеристики кредита. Как выбрать наиболее выгодный кредит. Как уменьшить стоимость кредита. Типичные ошибки при использовании кредита.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 xml:space="preserve">Расчетно-кассовые операции (3 часа) 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Хранение обмен и перевод денег. Различные виды платежных средств. Формы дистанционного банковского обслуживания.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 xml:space="preserve">Страхование (4часа) 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Что такое страхование? Виды страхования. Как использовать страхование в современной жизни?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Инвестиции (4 часа)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Что такое инвестиции. Как выбрать активы. Как делать инвестиции. Кейс. Куда вложить деньги.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Пенсии (3 часа)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Пенсионная система. Как сформировать частную пенсию.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Налоги (2 часа)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Виды налогов. НДФЛ. Подача налоговой декларации.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lastRenderedPageBreak/>
        <w:t xml:space="preserve">Финансовые махинации (3часов) 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Махинации с банковскими картами. Махинации с кредитами. Махинации с инвестициями.</w:t>
      </w:r>
    </w:p>
    <w:p w:rsidR="008942E1" w:rsidRPr="008942E1" w:rsidRDefault="008942E1" w:rsidP="008942E1">
      <w:pPr>
        <w:rPr>
          <w:rFonts w:ascii="Times New Roman" w:hAnsi="Times New Roman"/>
          <w:sz w:val="32"/>
          <w:szCs w:val="28"/>
        </w:rPr>
      </w:pPr>
      <w:r w:rsidRPr="008942E1">
        <w:rPr>
          <w:rFonts w:ascii="Times New Roman" w:hAnsi="Times New Roman"/>
          <w:sz w:val="32"/>
          <w:szCs w:val="28"/>
        </w:rPr>
        <w:t>Повторение (1 час)</w:t>
      </w: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P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8942E1" w:rsidRDefault="008942E1" w:rsidP="008942E1">
      <w:pPr>
        <w:rPr>
          <w:rFonts w:ascii="Times New Roman" w:hAnsi="Times New Roman"/>
          <w:b/>
          <w:sz w:val="32"/>
          <w:szCs w:val="28"/>
        </w:rPr>
      </w:pPr>
    </w:p>
    <w:p w:rsidR="006F530F" w:rsidRDefault="006F530F" w:rsidP="000C05C1">
      <w:pPr>
        <w:rPr>
          <w:rFonts w:ascii="Times New Roman" w:hAnsi="Times New Roman" w:cs="Times New Roman"/>
          <w:sz w:val="28"/>
        </w:rPr>
      </w:pPr>
    </w:p>
    <w:p w:rsidR="006F530F" w:rsidRDefault="006F530F" w:rsidP="000C05C1">
      <w:pPr>
        <w:rPr>
          <w:rFonts w:ascii="Times New Roman" w:hAnsi="Times New Roman" w:cs="Times New Roman"/>
          <w:sz w:val="28"/>
        </w:rPr>
      </w:pPr>
    </w:p>
    <w:p w:rsidR="00776C6D" w:rsidRDefault="00776C6D" w:rsidP="00776C6D">
      <w:pPr>
        <w:jc w:val="center"/>
        <w:rPr>
          <w:rFonts w:ascii="Times New Roman" w:hAnsi="Times New Roman" w:cs="Times New Roman"/>
          <w:b/>
          <w:sz w:val="32"/>
        </w:rPr>
      </w:pPr>
      <w:r w:rsidRPr="00776C6D">
        <w:rPr>
          <w:rFonts w:ascii="Times New Roman" w:hAnsi="Times New Roman" w:cs="Times New Roman"/>
          <w:b/>
          <w:sz w:val="32"/>
        </w:rPr>
        <w:t>4. Тематическое планирование.</w:t>
      </w:r>
    </w:p>
    <w:tbl>
      <w:tblPr>
        <w:tblStyle w:val="a4"/>
        <w:tblW w:w="0" w:type="auto"/>
        <w:tblLook w:val="04A0"/>
      </w:tblPr>
      <w:tblGrid>
        <w:gridCol w:w="496"/>
        <w:gridCol w:w="8219"/>
        <w:gridCol w:w="1418"/>
        <w:gridCol w:w="2126"/>
        <w:gridCol w:w="2227"/>
      </w:tblGrid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Тема  урока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Дата по плану</w:t>
            </w: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Дата фактическая</w:t>
            </w: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Инструктаж по ТБ. Личное финансовое планирование.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Потребление или инвестиции.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Активы в трех измерениях.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 xml:space="preserve">Модель трех капиталов. 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Депозит.</w:t>
            </w:r>
            <w:r w:rsidR="006F530F" w:rsidRPr="006F530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Условия депозита.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Особенности депозита в России.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Кредит. Виды кредитов.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219" w:type="dxa"/>
          </w:tcPr>
          <w:p w:rsidR="00F0149E" w:rsidRPr="006F530F" w:rsidRDefault="00F0149E" w:rsidP="00970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 xml:space="preserve">Условия кредита. 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Риски и управления ими. Способы выплаты кредита.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219" w:type="dxa"/>
          </w:tcPr>
          <w:p w:rsidR="00F0149E" w:rsidRPr="006F530F" w:rsidRDefault="005E08C9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="00F0149E" w:rsidRPr="006F530F">
              <w:rPr>
                <w:rFonts w:ascii="Times New Roman" w:hAnsi="Times New Roman" w:cs="Times New Roman"/>
                <w:sz w:val="28"/>
                <w:szCs w:val="28"/>
              </w:rPr>
              <w:t>четно-кассовые операции. Обмен валют.</w:t>
            </w:r>
          </w:p>
        </w:tc>
        <w:tc>
          <w:tcPr>
            <w:tcW w:w="1418" w:type="dxa"/>
          </w:tcPr>
          <w:p w:rsidR="00F0149E" w:rsidRPr="006F530F" w:rsidRDefault="00F0149E" w:rsidP="00F01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Банковская ячейка. Банковский перевод.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Банковские карты.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219" w:type="dxa"/>
          </w:tcPr>
          <w:p w:rsidR="00F0149E" w:rsidRPr="006F530F" w:rsidRDefault="00F0149E" w:rsidP="00B51B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Долговые ценные бумаги.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Риски облигаций и управление ими.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Долевые ценные бумаги.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Риски акций и управление ими.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Фондовые индексы. Биржа и брокеры.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Паевые инвестиционные фонды.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 xml:space="preserve">Категории </w:t>
            </w:r>
            <w:proofErr w:type="spellStart"/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ПИФов</w:t>
            </w:r>
            <w:proofErr w:type="spellEnd"/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Как выбрать ПИФ.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Инвестиционное профилирование.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Формирование инвестиционного портфеля.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Пересмотр инвестиционного портфеля.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Типичные ошибки инвесторов.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219" w:type="dxa"/>
          </w:tcPr>
          <w:p w:rsidR="00F0149E" w:rsidRPr="006F530F" w:rsidRDefault="00F0149E" w:rsidP="00F014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Страхование. Участники страхового рынка.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Страхование для физических лиц.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Государственное пенсионное страхование.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Выбор финансового посредника.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Юридические аспекты отношений с финансовым посредником.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Что такое налоги и зачем их платить.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Какие налоги мы платим.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Что такое пенсия и как сделать ее достойной.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Что такое бизнес. Как создать свое дело.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149E" w:rsidRPr="006F530F" w:rsidTr="00F0149E">
        <w:tc>
          <w:tcPr>
            <w:tcW w:w="0" w:type="auto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219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Формирование финансовой культуры.</w:t>
            </w:r>
          </w:p>
        </w:tc>
        <w:tc>
          <w:tcPr>
            <w:tcW w:w="1418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530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7" w:type="dxa"/>
          </w:tcPr>
          <w:p w:rsidR="00F0149E" w:rsidRPr="006F530F" w:rsidRDefault="00F0149E" w:rsidP="00776C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6C6D" w:rsidRPr="006F530F" w:rsidRDefault="00776C6D" w:rsidP="00776C6D">
      <w:pPr>
        <w:rPr>
          <w:rFonts w:ascii="Times New Roman" w:hAnsi="Times New Roman" w:cs="Times New Roman"/>
          <w:sz w:val="28"/>
          <w:szCs w:val="28"/>
        </w:rPr>
      </w:pPr>
    </w:p>
    <w:p w:rsidR="006F530F" w:rsidRPr="006F530F" w:rsidRDefault="006F530F" w:rsidP="00776C6D">
      <w:pPr>
        <w:rPr>
          <w:rFonts w:ascii="Times New Roman" w:hAnsi="Times New Roman" w:cs="Times New Roman"/>
          <w:sz w:val="28"/>
          <w:szCs w:val="28"/>
        </w:rPr>
      </w:pPr>
    </w:p>
    <w:p w:rsidR="006F530F" w:rsidRPr="006F530F" w:rsidRDefault="006F530F" w:rsidP="00776C6D">
      <w:pPr>
        <w:rPr>
          <w:rFonts w:ascii="Times New Roman" w:hAnsi="Times New Roman" w:cs="Times New Roman"/>
          <w:sz w:val="28"/>
          <w:szCs w:val="28"/>
        </w:rPr>
      </w:pPr>
    </w:p>
    <w:p w:rsidR="008942E1" w:rsidRDefault="008942E1" w:rsidP="006F530F">
      <w:pPr>
        <w:jc w:val="center"/>
        <w:rPr>
          <w:rFonts w:ascii="Times New Roman" w:hAnsi="Times New Roman" w:cs="Times New Roman"/>
          <w:b/>
          <w:sz w:val="32"/>
        </w:rPr>
      </w:pPr>
    </w:p>
    <w:p w:rsidR="008942E1" w:rsidRDefault="008942E1" w:rsidP="006F530F">
      <w:pPr>
        <w:jc w:val="center"/>
        <w:rPr>
          <w:rFonts w:ascii="Times New Roman" w:hAnsi="Times New Roman" w:cs="Times New Roman"/>
          <w:b/>
          <w:sz w:val="32"/>
        </w:rPr>
      </w:pPr>
    </w:p>
    <w:p w:rsidR="008942E1" w:rsidRDefault="008942E1" w:rsidP="006F530F">
      <w:pPr>
        <w:jc w:val="center"/>
        <w:rPr>
          <w:rFonts w:ascii="Times New Roman" w:hAnsi="Times New Roman" w:cs="Times New Roman"/>
          <w:b/>
          <w:sz w:val="32"/>
        </w:rPr>
      </w:pPr>
    </w:p>
    <w:p w:rsidR="008942E1" w:rsidRDefault="008942E1" w:rsidP="006F530F">
      <w:pPr>
        <w:jc w:val="center"/>
        <w:rPr>
          <w:rFonts w:ascii="Times New Roman" w:hAnsi="Times New Roman" w:cs="Times New Roman"/>
          <w:b/>
          <w:sz w:val="32"/>
        </w:rPr>
      </w:pPr>
    </w:p>
    <w:p w:rsidR="006F530F" w:rsidRDefault="006F530F" w:rsidP="006F530F">
      <w:pPr>
        <w:jc w:val="center"/>
        <w:rPr>
          <w:rFonts w:ascii="Times New Roman" w:hAnsi="Times New Roman" w:cs="Times New Roman"/>
          <w:b/>
          <w:sz w:val="32"/>
        </w:rPr>
      </w:pPr>
      <w:r w:rsidRPr="006F530F">
        <w:rPr>
          <w:rFonts w:ascii="Times New Roman" w:hAnsi="Times New Roman" w:cs="Times New Roman"/>
          <w:b/>
          <w:sz w:val="32"/>
        </w:rPr>
        <w:lastRenderedPageBreak/>
        <w:t>5. Материально-техническое обеспечение.</w:t>
      </w:r>
    </w:p>
    <w:p w:rsidR="00CA7875" w:rsidRPr="00CA7875" w:rsidRDefault="00CA7875" w:rsidP="00CA787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7875">
        <w:rPr>
          <w:rFonts w:ascii="Times New Roman" w:hAnsi="Times New Roman" w:cs="Times New Roman"/>
          <w:sz w:val="32"/>
        </w:rPr>
        <w:t xml:space="preserve"> </w:t>
      </w:r>
      <w:r w:rsidRPr="00CA7875">
        <w:rPr>
          <w:rFonts w:ascii="Times New Roman" w:hAnsi="Times New Roman" w:cs="Times New Roman"/>
          <w:sz w:val="28"/>
          <w:szCs w:val="28"/>
        </w:rPr>
        <w:t>Чумаченко В.В</w:t>
      </w:r>
      <w:r w:rsidR="008942E1">
        <w:rPr>
          <w:rFonts w:ascii="Times New Roman" w:hAnsi="Times New Roman" w:cs="Times New Roman"/>
          <w:sz w:val="28"/>
          <w:szCs w:val="28"/>
        </w:rPr>
        <w:t>.</w:t>
      </w:r>
      <w:r w:rsidRPr="00CA7875">
        <w:rPr>
          <w:rFonts w:ascii="Times New Roman" w:hAnsi="Times New Roman" w:cs="Times New Roman"/>
          <w:sz w:val="28"/>
          <w:szCs w:val="28"/>
        </w:rPr>
        <w:t xml:space="preserve">, Горяев А.П. </w:t>
      </w:r>
      <w:r w:rsidR="008942E1">
        <w:rPr>
          <w:rFonts w:ascii="Times New Roman" w:hAnsi="Times New Roman" w:cs="Times New Roman"/>
          <w:sz w:val="28"/>
          <w:szCs w:val="28"/>
        </w:rPr>
        <w:t>Основы финансовой грамотности.</w:t>
      </w:r>
      <w:r w:rsidRPr="00CA7875">
        <w:rPr>
          <w:rFonts w:ascii="Times New Roman" w:hAnsi="Times New Roman" w:cs="Times New Roman"/>
          <w:sz w:val="28"/>
          <w:szCs w:val="28"/>
        </w:rPr>
        <w:t xml:space="preserve"> М., «Просвещение», 20</w:t>
      </w:r>
      <w:r w:rsidR="008942E1">
        <w:rPr>
          <w:rFonts w:ascii="Times New Roman" w:hAnsi="Times New Roman" w:cs="Times New Roman"/>
          <w:sz w:val="28"/>
          <w:szCs w:val="28"/>
        </w:rPr>
        <w:t>17</w:t>
      </w:r>
      <w:r w:rsidRPr="00CA7875">
        <w:rPr>
          <w:rFonts w:ascii="Times New Roman" w:hAnsi="Times New Roman" w:cs="Times New Roman"/>
          <w:sz w:val="28"/>
          <w:szCs w:val="28"/>
        </w:rPr>
        <w:t>г.</w:t>
      </w:r>
    </w:p>
    <w:p w:rsidR="006F530F" w:rsidRPr="00CA7875" w:rsidRDefault="006F530F" w:rsidP="006F530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CA7875">
        <w:rPr>
          <w:rFonts w:ascii="Times New Roman" w:hAnsi="Times New Roman" w:cs="Times New Roman"/>
          <w:sz w:val="28"/>
          <w:szCs w:val="28"/>
        </w:rPr>
        <w:t>Берзон</w:t>
      </w:r>
      <w:proofErr w:type="spellEnd"/>
      <w:r w:rsidRPr="00CA7875">
        <w:rPr>
          <w:rFonts w:ascii="Times New Roman" w:hAnsi="Times New Roman" w:cs="Times New Roman"/>
          <w:sz w:val="28"/>
          <w:szCs w:val="28"/>
        </w:rPr>
        <w:t xml:space="preserve"> Н.И. Основы финансовой грамотности. Учебное пособие для 10 – 11 классов общеобразовательных учреждений, 2011.</w:t>
      </w:r>
    </w:p>
    <w:p w:rsidR="006F530F" w:rsidRPr="00CA7875" w:rsidRDefault="006F530F" w:rsidP="006F530F">
      <w:pPr>
        <w:widowControl w:val="0"/>
        <w:numPr>
          <w:ilvl w:val="0"/>
          <w:numId w:val="1"/>
        </w:numPr>
        <w:snapToGri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CA7875">
        <w:rPr>
          <w:rFonts w:ascii="Times New Roman" w:hAnsi="Times New Roman" w:cs="Times New Roman"/>
          <w:color w:val="000000"/>
          <w:sz w:val="28"/>
          <w:szCs w:val="28"/>
        </w:rPr>
        <w:t>Липсиц</w:t>
      </w:r>
      <w:proofErr w:type="spellEnd"/>
      <w:r w:rsidRPr="00CA7875">
        <w:rPr>
          <w:rFonts w:ascii="Times New Roman" w:hAnsi="Times New Roman" w:cs="Times New Roman"/>
          <w:color w:val="000000"/>
          <w:sz w:val="28"/>
          <w:szCs w:val="28"/>
        </w:rPr>
        <w:t xml:space="preserve"> И.В. Экономика. Базовый курс. Учебник для 10-11 классов. 2012</w:t>
      </w:r>
    </w:p>
    <w:p w:rsidR="006F530F" w:rsidRPr="00CA7875" w:rsidRDefault="006F530F" w:rsidP="006F530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A7875">
        <w:rPr>
          <w:rFonts w:ascii="Times New Roman" w:hAnsi="Times New Roman" w:cs="Times New Roman"/>
          <w:sz w:val="28"/>
          <w:szCs w:val="28"/>
        </w:rPr>
        <w:t>Акимов Д.В. Задание по экономике: от простых до олимпиадных заданий (сборник задач по экономике),  2010</w:t>
      </w:r>
    </w:p>
    <w:p w:rsidR="006F530F" w:rsidRPr="00C56E58" w:rsidRDefault="006F530F" w:rsidP="006F530F">
      <w:pPr>
        <w:widowControl w:val="0"/>
        <w:snapToGrid w:val="0"/>
        <w:spacing w:after="0" w:line="240" w:lineRule="auto"/>
        <w:ind w:left="64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6F530F" w:rsidRPr="00C56E58" w:rsidSect="004F0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5539F"/>
    <w:multiLevelType w:val="hybridMultilevel"/>
    <w:tmpl w:val="EE70F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092E"/>
    <w:rsid w:val="00010F29"/>
    <w:rsid w:val="000A736F"/>
    <w:rsid w:val="000C05C1"/>
    <w:rsid w:val="00113006"/>
    <w:rsid w:val="001B4E66"/>
    <w:rsid w:val="00267812"/>
    <w:rsid w:val="002841AB"/>
    <w:rsid w:val="002916DA"/>
    <w:rsid w:val="002C19A4"/>
    <w:rsid w:val="003046E3"/>
    <w:rsid w:val="00323DAD"/>
    <w:rsid w:val="003453F7"/>
    <w:rsid w:val="003A2DA0"/>
    <w:rsid w:val="00454C29"/>
    <w:rsid w:val="004C44E6"/>
    <w:rsid w:val="004F092E"/>
    <w:rsid w:val="005C71B4"/>
    <w:rsid w:val="005E08C9"/>
    <w:rsid w:val="006E18C3"/>
    <w:rsid w:val="006F530F"/>
    <w:rsid w:val="00776C6D"/>
    <w:rsid w:val="00815EAF"/>
    <w:rsid w:val="008942E1"/>
    <w:rsid w:val="009700B7"/>
    <w:rsid w:val="009D4624"/>
    <w:rsid w:val="00B34642"/>
    <w:rsid w:val="00B51B78"/>
    <w:rsid w:val="00C9631C"/>
    <w:rsid w:val="00CA7875"/>
    <w:rsid w:val="00CE0661"/>
    <w:rsid w:val="00D637EE"/>
    <w:rsid w:val="00DA1BB5"/>
    <w:rsid w:val="00DC2205"/>
    <w:rsid w:val="00E136BF"/>
    <w:rsid w:val="00E153EA"/>
    <w:rsid w:val="00F0149E"/>
    <w:rsid w:val="00FD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4E6"/>
    <w:pPr>
      <w:ind w:left="720"/>
      <w:contextualSpacing/>
    </w:pPr>
  </w:style>
  <w:style w:type="table" w:styleId="a4">
    <w:name w:val="Table Grid"/>
    <w:basedOn w:val="a1"/>
    <w:uiPriority w:val="59"/>
    <w:rsid w:val="00776C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1389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2017-11-09T11:06:00Z</cp:lastPrinted>
  <dcterms:created xsi:type="dcterms:W3CDTF">2017-11-13T01:26:00Z</dcterms:created>
  <dcterms:modified xsi:type="dcterms:W3CDTF">2018-12-17T17:43:00Z</dcterms:modified>
</cp:coreProperties>
</file>